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363A00"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363A00">
        <w:rPr>
          <w:rStyle w:val="normaltextrun"/>
          <w:rFonts w:asciiTheme="minorHAnsi" w:hAnsiTheme="minorHAnsi" w:cstheme="minorHAnsi"/>
          <w:b/>
          <w:bCs/>
          <w:sz w:val="22"/>
          <w:szCs w:val="22"/>
        </w:rPr>
        <w:t>Undergraduate Teaching Continuity and Recovery</w:t>
      </w:r>
      <w:r w:rsidRPr="00363A00">
        <w:rPr>
          <w:rStyle w:val="eop"/>
          <w:rFonts w:asciiTheme="minorHAnsi" w:hAnsiTheme="minorHAnsi" w:cstheme="minorHAnsi"/>
          <w:sz w:val="22"/>
          <w:szCs w:val="22"/>
        </w:rPr>
        <w:t> </w:t>
      </w:r>
    </w:p>
    <w:p w14:paraId="0591CAB4" w14:textId="7A319902" w:rsidR="0090641B"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363A00">
        <w:rPr>
          <w:rStyle w:val="normaltextrun"/>
          <w:rFonts w:asciiTheme="minorHAnsi" w:hAnsiTheme="minorHAnsi" w:cstheme="minorHAnsi"/>
          <w:sz w:val="22"/>
          <w:szCs w:val="22"/>
        </w:rPr>
        <w:t>Meeting on </w:t>
      </w:r>
      <w:r w:rsidR="00C44E06" w:rsidRPr="00363A00">
        <w:rPr>
          <w:rStyle w:val="normaltextrun"/>
          <w:rFonts w:asciiTheme="minorHAnsi" w:hAnsiTheme="minorHAnsi" w:cstheme="minorHAnsi"/>
          <w:sz w:val="22"/>
          <w:szCs w:val="22"/>
        </w:rPr>
        <w:t>September</w:t>
      </w:r>
      <w:r w:rsidR="00A45B8C" w:rsidRPr="00363A00">
        <w:rPr>
          <w:rStyle w:val="normaltextrun"/>
          <w:rFonts w:asciiTheme="minorHAnsi" w:hAnsiTheme="minorHAnsi" w:cstheme="minorHAnsi"/>
          <w:sz w:val="22"/>
          <w:szCs w:val="22"/>
        </w:rPr>
        <w:t xml:space="preserve"> </w:t>
      </w:r>
      <w:r w:rsidR="00363A00">
        <w:rPr>
          <w:rStyle w:val="normaltextrun"/>
          <w:rFonts w:asciiTheme="minorHAnsi" w:hAnsiTheme="minorHAnsi" w:cstheme="minorHAnsi"/>
          <w:sz w:val="22"/>
          <w:szCs w:val="22"/>
        </w:rPr>
        <w:t>30</w:t>
      </w:r>
      <w:r w:rsidR="00C44E06" w:rsidRPr="00363A00">
        <w:rPr>
          <w:rStyle w:val="normaltextrun"/>
          <w:rFonts w:asciiTheme="minorHAnsi" w:hAnsiTheme="minorHAnsi" w:cstheme="minorHAnsi"/>
          <w:sz w:val="22"/>
          <w:szCs w:val="22"/>
        </w:rPr>
        <w:t xml:space="preserve"> </w:t>
      </w:r>
      <w:r w:rsidRPr="00363A00">
        <w:rPr>
          <w:rStyle w:val="normaltextrun"/>
          <w:rFonts w:asciiTheme="minorHAnsi" w:hAnsiTheme="minorHAnsi" w:cstheme="minorHAnsi"/>
          <w:sz w:val="22"/>
          <w:szCs w:val="22"/>
        </w:rPr>
        <w:t>@ </w:t>
      </w:r>
      <w:r w:rsidR="002F1FCA" w:rsidRPr="00363A00">
        <w:rPr>
          <w:rStyle w:val="normaltextrun"/>
          <w:rFonts w:asciiTheme="minorHAnsi" w:hAnsiTheme="minorHAnsi" w:cstheme="minorHAnsi"/>
          <w:sz w:val="22"/>
          <w:szCs w:val="22"/>
        </w:rPr>
        <w:t>1</w:t>
      </w:r>
      <w:r w:rsidR="00363A00">
        <w:rPr>
          <w:rStyle w:val="normaltextrun"/>
          <w:rFonts w:asciiTheme="minorHAnsi" w:hAnsiTheme="minorHAnsi" w:cstheme="minorHAnsi"/>
          <w:sz w:val="22"/>
          <w:szCs w:val="22"/>
        </w:rPr>
        <w:t>1</w:t>
      </w:r>
      <w:r w:rsidR="007A2ED8" w:rsidRPr="00363A00">
        <w:rPr>
          <w:rStyle w:val="normaltextrun"/>
          <w:rFonts w:asciiTheme="minorHAnsi" w:hAnsiTheme="minorHAnsi" w:cstheme="minorHAnsi"/>
          <w:sz w:val="22"/>
          <w:szCs w:val="22"/>
        </w:rPr>
        <w:t>:00</w:t>
      </w:r>
      <w:r w:rsidR="002F1FCA" w:rsidRPr="00363A00">
        <w:rPr>
          <w:rStyle w:val="normaltextrun"/>
          <w:rFonts w:asciiTheme="minorHAnsi" w:hAnsiTheme="minorHAnsi" w:cstheme="minorHAnsi"/>
          <w:sz w:val="22"/>
          <w:szCs w:val="22"/>
        </w:rPr>
        <w:t>A</w:t>
      </w:r>
      <w:r w:rsidRPr="00363A00">
        <w:rPr>
          <w:rStyle w:val="normaltextrun"/>
          <w:rFonts w:asciiTheme="minorHAnsi" w:hAnsiTheme="minorHAnsi" w:cstheme="minorHAnsi"/>
          <w:sz w:val="22"/>
          <w:szCs w:val="22"/>
        </w:rPr>
        <w:t>M</w:t>
      </w:r>
    </w:p>
    <w:p w14:paraId="3EB9BD76" w14:textId="77777777" w:rsidR="00363A00" w:rsidRPr="00363A00" w:rsidRDefault="00363A00"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32EA2090" w14:textId="77777777" w:rsidR="00363A00" w:rsidRPr="00363A00" w:rsidRDefault="00363A00" w:rsidP="00363A00">
      <w:pPr>
        <w:rPr>
          <w:rFonts w:eastAsia="Times New Roman" w:cstheme="minorHAnsi"/>
        </w:rPr>
      </w:pPr>
      <w:r w:rsidRPr="00363A00">
        <w:rPr>
          <w:rFonts w:eastAsia="Times New Roman" w:cstheme="minorHAnsi"/>
          <w:b/>
          <w:bCs/>
          <w:u w:val="single"/>
        </w:rPr>
        <w:t>Agenda Items for 9/30</w:t>
      </w:r>
      <w:r w:rsidRPr="00363A00">
        <w:rPr>
          <w:rFonts w:eastAsia="Times New Roman" w:cstheme="minorHAnsi"/>
        </w:rPr>
        <w:t>:</w:t>
      </w:r>
    </w:p>
    <w:p w14:paraId="5AEFF01B" w14:textId="77777777" w:rsidR="00363A00" w:rsidRPr="00363A00" w:rsidRDefault="00363A00" w:rsidP="00363A00">
      <w:pPr>
        <w:numPr>
          <w:ilvl w:val="0"/>
          <w:numId w:val="25"/>
        </w:numPr>
        <w:spacing w:before="100" w:beforeAutospacing="1" w:after="100" w:afterAutospacing="1"/>
        <w:rPr>
          <w:rFonts w:eastAsia="Times New Roman" w:cstheme="minorHAnsi"/>
        </w:rPr>
      </w:pPr>
      <w:r w:rsidRPr="00363A00">
        <w:rPr>
          <w:rFonts w:eastAsia="Times New Roman" w:cstheme="minorHAnsi"/>
        </w:rPr>
        <w:t>Update on Seating Charts</w:t>
      </w:r>
    </w:p>
    <w:p w14:paraId="41DB13B3" w14:textId="77777777" w:rsidR="00363A00" w:rsidRPr="00363A00" w:rsidRDefault="00363A00" w:rsidP="00363A00">
      <w:pPr>
        <w:numPr>
          <w:ilvl w:val="0"/>
          <w:numId w:val="25"/>
        </w:numPr>
        <w:spacing w:before="100" w:beforeAutospacing="1" w:after="100" w:afterAutospacing="1"/>
        <w:rPr>
          <w:rFonts w:eastAsia="Times New Roman" w:cstheme="minorHAnsi"/>
        </w:rPr>
      </w:pPr>
      <w:r w:rsidRPr="00363A00">
        <w:rPr>
          <w:rFonts w:eastAsia="Times New Roman" w:cstheme="minorHAnsi"/>
        </w:rPr>
        <w:t>Discussion on Undergraduate Student Employment</w:t>
      </w:r>
    </w:p>
    <w:p w14:paraId="0C8F9658" w14:textId="77777777" w:rsidR="00363A00" w:rsidRPr="00363A00" w:rsidRDefault="00363A00" w:rsidP="00363A00">
      <w:pPr>
        <w:numPr>
          <w:ilvl w:val="0"/>
          <w:numId w:val="25"/>
        </w:numPr>
        <w:spacing w:before="100" w:beforeAutospacing="1" w:after="100" w:afterAutospacing="1"/>
        <w:rPr>
          <w:rFonts w:eastAsia="Times New Roman" w:cstheme="minorHAnsi"/>
        </w:rPr>
      </w:pPr>
      <w:r w:rsidRPr="00363A00">
        <w:rPr>
          <w:rFonts w:eastAsia="Times New Roman" w:cstheme="minorHAnsi"/>
        </w:rPr>
        <w:t>Discussion on Faculty Pulse Survey</w:t>
      </w:r>
    </w:p>
    <w:p w14:paraId="7B87590D" w14:textId="77777777" w:rsidR="00363A00" w:rsidRPr="00363A00" w:rsidRDefault="00363A00" w:rsidP="00363A00">
      <w:pPr>
        <w:numPr>
          <w:ilvl w:val="0"/>
          <w:numId w:val="25"/>
        </w:numPr>
        <w:spacing w:before="100" w:beforeAutospacing="1" w:after="100" w:afterAutospacing="1"/>
        <w:rPr>
          <w:rFonts w:eastAsia="Times New Roman" w:cstheme="minorHAnsi"/>
        </w:rPr>
      </w:pPr>
      <w:r w:rsidRPr="00363A00">
        <w:rPr>
          <w:rFonts w:eastAsia="Times New Roman" w:cstheme="minorHAnsi"/>
        </w:rPr>
        <w:t>Discussion on Expectations and Communications about the End of Term and End of Semester Testing (Remote after Fall Break)</w:t>
      </w:r>
    </w:p>
    <w:p w14:paraId="12703293" w14:textId="77777777" w:rsidR="00363A00" w:rsidRPr="00363A00" w:rsidRDefault="00363A00" w:rsidP="00363A00">
      <w:pPr>
        <w:numPr>
          <w:ilvl w:val="0"/>
          <w:numId w:val="25"/>
        </w:numPr>
        <w:spacing w:before="100" w:beforeAutospacing="1" w:after="100" w:afterAutospacing="1"/>
        <w:rPr>
          <w:rFonts w:eastAsia="Times New Roman" w:cstheme="minorHAnsi"/>
        </w:rPr>
      </w:pPr>
      <w:r w:rsidRPr="00363A00">
        <w:rPr>
          <w:rFonts w:eastAsia="Times New Roman" w:cstheme="minorHAnsi"/>
        </w:rPr>
        <w:t>Discussion on GTA Concerns about Contract Tracing (GTAs Teaching Lab Classes)</w:t>
      </w:r>
    </w:p>
    <w:p w14:paraId="7550E5C6" w14:textId="77777777" w:rsidR="00363A00" w:rsidRPr="00363A00" w:rsidRDefault="00363A00" w:rsidP="00363A00">
      <w:pPr>
        <w:numPr>
          <w:ilvl w:val="0"/>
          <w:numId w:val="25"/>
        </w:numPr>
        <w:spacing w:before="100" w:beforeAutospacing="1" w:after="100" w:afterAutospacing="1"/>
        <w:rPr>
          <w:rFonts w:eastAsia="Times New Roman" w:cstheme="minorHAnsi"/>
        </w:rPr>
      </w:pPr>
      <w:r w:rsidRPr="00363A00">
        <w:rPr>
          <w:rFonts w:eastAsia="Times New Roman" w:cstheme="minorHAnsi"/>
        </w:rPr>
        <w:t>Discussion on Additional Faculty Input on Decision Making (How Do We Facilitate)</w:t>
      </w:r>
    </w:p>
    <w:p w14:paraId="3B8BDBDC" w14:textId="273415FD" w:rsidR="00363A00" w:rsidRPr="00363A00" w:rsidRDefault="00363A00" w:rsidP="00363A00">
      <w:pPr>
        <w:rPr>
          <w:rFonts w:eastAsia="Times New Roman" w:cstheme="minorHAnsi"/>
        </w:rPr>
      </w:pPr>
      <w:r w:rsidRPr="00363A00">
        <w:rPr>
          <w:rFonts w:eastAsia="Times New Roman" w:cstheme="minorHAnsi"/>
          <w:b/>
          <w:bCs/>
        </w:rPr>
        <w:t>Discussion on GTA Concerns</w:t>
      </w:r>
      <w:r w:rsidRPr="00363A00">
        <w:rPr>
          <w:rFonts w:eastAsia="Times New Roman" w:cstheme="minorHAnsi"/>
        </w:rPr>
        <w:t xml:space="preserve"> - Mary Stromberger has heard concerns from GTAs teaching labs and studios. As these GTAs have extended time with students, they feel anxiety about contact tracing. GTAs have noted that their students are informing them about testing negative though a friend tested positive. GTAs do not hear from contact </w:t>
      </w:r>
      <w:r w:rsidR="005E287F" w:rsidRPr="00363A00">
        <w:rPr>
          <w:rFonts w:eastAsia="Times New Roman" w:cstheme="minorHAnsi"/>
        </w:rPr>
        <w:t>tracers,</w:t>
      </w:r>
      <w:r w:rsidRPr="00363A00">
        <w:rPr>
          <w:rFonts w:eastAsia="Times New Roman" w:cstheme="minorHAnsi"/>
        </w:rPr>
        <w:t xml:space="preserve"> as they are not at risk. GTAs are nervous. </w:t>
      </w:r>
    </w:p>
    <w:p w14:paraId="7F7E555E" w14:textId="77777777" w:rsidR="00363A00" w:rsidRPr="00363A00" w:rsidRDefault="00363A00" w:rsidP="00363A00">
      <w:pPr>
        <w:rPr>
          <w:rFonts w:eastAsia="Times New Roman" w:cstheme="minorHAnsi"/>
        </w:rPr>
      </w:pPr>
    </w:p>
    <w:p w14:paraId="2C9DFE2C" w14:textId="77777777" w:rsidR="00363A00" w:rsidRPr="00363A00" w:rsidRDefault="00363A00" w:rsidP="00363A00">
      <w:pPr>
        <w:rPr>
          <w:rFonts w:eastAsia="Times New Roman" w:cstheme="minorHAnsi"/>
        </w:rPr>
      </w:pPr>
      <w:r w:rsidRPr="00363A00">
        <w:rPr>
          <w:rFonts w:eastAsia="Times New Roman" w:cstheme="minorHAnsi"/>
        </w:rPr>
        <w:t>Melissa Reynolds is working on an additional testing day for GTAs. Mary Stromberger hopes this would reduce anxiety for the GTAs. She noted a level of distrust regarding contact tracing. There is a concern among them about the risk of transmission. There was a spike in anxiety with the lift of the quarantine.</w:t>
      </w:r>
    </w:p>
    <w:p w14:paraId="442C9DC0" w14:textId="77777777" w:rsidR="00363A00" w:rsidRPr="00363A00" w:rsidRDefault="00363A00" w:rsidP="00363A00">
      <w:pPr>
        <w:rPr>
          <w:rFonts w:eastAsia="Times New Roman" w:cstheme="minorHAnsi"/>
        </w:rPr>
      </w:pPr>
    </w:p>
    <w:p w14:paraId="7EAC9853" w14:textId="77777777" w:rsidR="00363A00" w:rsidRPr="00363A00" w:rsidRDefault="00363A00" w:rsidP="00363A00">
      <w:pPr>
        <w:rPr>
          <w:rFonts w:eastAsia="Times New Roman" w:cstheme="minorHAnsi"/>
        </w:rPr>
      </w:pPr>
      <w:r w:rsidRPr="00363A00">
        <w:rPr>
          <w:rFonts w:eastAsia="Times New Roman" w:cstheme="minorHAnsi"/>
        </w:rPr>
        <w:t>What messaging could be sent to help reduce anxiety among instructors (faculty and GTAs)? Kelly Long would forward this concern to the Pandemic Team. She noted anxiety among the peer educators as well.</w:t>
      </w:r>
    </w:p>
    <w:p w14:paraId="3E5CB697" w14:textId="77777777" w:rsidR="00363A00" w:rsidRPr="00363A00" w:rsidRDefault="00363A00" w:rsidP="00363A00">
      <w:pPr>
        <w:rPr>
          <w:rFonts w:eastAsia="Times New Roman" w:cstheme="minorHAnsi"/>
        </w:rPr>
      </w:pPr>
    </w:p>
    <w:p w14:paraId="05D5A43D" w14:textId="77777777" w:rsidR="00363A00" w:rsidRPr="00363A00" w:rsidRDefault="00363A00" w:rsidP="00363A00">
      <w:pPr>
        <w:rPr>
          <w:rFonts w:eastAsia="Times New Roman" w:cstheme="minorHAnsi"/>
        </w:rPr>
      </w:pPr>
      <w:r w:rsidRPr="00363A00">
        <w:rPr>
          <w:rFonts w:eastAsia="Times New Roman" w:cstheme="minorHAnsi"/>
        </w:rPr>
        <w:t>Jan Nerger noted the GTA concern relayed from department chairs. GTAs have not heard from contact tracing. Is there a gap?</w:t>
      </w:r>
    </w:p>
    <w:p w14:paraId="700A626B" w14:textId="77777777" w:rsidR="00363A00" w:rsidRPr="00363A00" w:rsidRDefault="00363A00" w:rsidP="00363A00">
      <w:pPr>
        <w:rPr>
          <w:rFonts w:eastAsia="Times New Roman" w:cstheme="minorHAnsi"/>
        </w:rPr>
      </w:pPr>
    </w:p>
    <w:p w14:paraId="596E8DCB" w14:textId="77777777" w:rsidR="00363A00" w:rsidRPr="00363A00" w:rsidRDefault="00363A00" w:rsidP="00363A00">
      <w:pPr>
        <w:rPr>
          <w:rFonts w:eastAsia="Times New Roman" w:cstheme="minorHAnsi"/>
        </w:rPr>
      </w:pPr>
      <w:r w:rsidRPr="00363A00">
        <w:rPr>
          <w:rFonts w:eastAsia="Times New Roman" w:cstheme="minorHAnsi"/>
        </w:rPr>
        <w:t>GTAs are nervous on whether they have fallen through the cracks. They could be considered low risk. GTAs have not heard from contact tracing. We need verification of whether GTAs and lab spaces are included in contact tracing.</w:t>
      </w:r>
    </w:p>
    <w:p w14:paraId="01428662" w14:textId="77777777" w:rsidR="00363A00" w:rsidRPr="00363A00" w:rsidRDefault="00363A00" w:rsidP="00363A00">
      <w:pPr>
        <w:rPr>
          <w:rFonts w:eastAsia="Times New Roman" w:cstheme="minorHAnsi"/>
        </w:rPr>
      </w:pPr>
    </w:p>
    <w:p w14:paraId="702A04B6" w14:textId="77777777" w:rsidR="00363A00" w:rsidRPr="00363A00" w:rsidRDefault="00363A00" w:rsidP="00363A00">
      <w:pPr>
        <w:rPr>
          <w:rFonts w:eastAsia="Times New Roman" w:cstheme="minorHAnsi"/>
        </w:rPr>
      </w:pPr>
      <w:r w:rsidRPr="00363A00">
        <w:rPr>
          <w:rFonts w:eastAsia="Times New Roman" w:cstheme="minorHAnsi"/>
        </w:rPr>
        <w:t>Another concern: GTAs are feeling if they have been exposed, they might not willing to self-quarantine. They want to keep up with their research and have access. They do not want to be behind in their research. Mary Stromberger noted only one GTA has shared this information. She is unsure if it is a widespread issue. </w:t>
      </w:r>
    </w:p>
    <w:p w14:paraId="1703B348" w14:textId="77777777" w:rsidR="00363A00" w:rsidRPr="00363A00" w:rsidRDefault="00363A00" w:rsidP="00363A00">
      <w:pPr>
        <w:rPr>
          <w:rFonts w:eastAsia="Times New Roman" w:cstheme="minorHAnsi"/>
        </w:rPr>
      </w:pPr>
    </w:p>
    <w:p w14:paraId="0401853C" w14:textId="77777777" w:rsidR="00363A00" w:rsidRPr="00363A00" w:rsidRDefault="00363A00" w:rsidP="00363A00">
      <w:pPr>
        <w:rPr>
          <w:rFonts w:eastAsia="Times New Roman" w:cstheme="minorHAnsi"/>
        </w:rPr>
      </w:pPr>
      <w:r w:rsidRPr="00363A00">
        <w:rPr>
          <w:rFonts w:eastAsia="Times New Roman" w:cstheme="minorHAnsi"/>
        </w:rPr>
        <w:t>It would be helpful to confirm with the Pandemic Team that contact tracing includes the lab spaces. It would be helpful to know the criteria deemed necessary for a GTA to be contacted. Lise Youngblade noted that this is an issue for faculty as well. Further communication is needed.</w:t>
      </w:r>
    </w:p>
    <w:p w14:paraId="49610B7D" w14:textId="77777777" w:rsidR="00363A00" w:rsidRPr="00363A00" w:rsidRDefault="00363A00" w:rsidP="00363A00">
      <w:pPr>
        <w:rPr>
          <w:rFonts w:eastAsia="Times New Roman" w:cstheme="minorHAnsi"/>
        </w:rPr>
      </w:pPr>
    </w:p>
    <w:p w14:paraId="2B029932" w14:textId="74394966" w:rsidR="00363A00" w:rsidRPr="00363A00" w:rsidRDefault="00363A00" w:rsidP="00363A00">
      <w:pPr>
        <w:rPr>
          <w:rFonts w:eastAsia="Times New Roman" w:cstheme="minorHAnsi"/>
        </w:rPr>
      </w:pPr>
      <w:r w:rsidRPr="00363A00">
        <w:rPr>
          <w:rFonts w:eastAsia="Times New Roman" w:cstheme="minorHAnsi"/>
        </w:rPr>
        <w:t xml:space="preserve">Beth Walker noted that is a broader issue. </w:t>
      </w:r>
      <w:r w:rsidRPr="00363A00">
        <w:rPr>
          <w:rFonts w:eastAsia="Times New Roman" w:cstheme="minorHAnsi"/>
          <w:i/>
          <w:iCs/>
        </w:rPr>
        <w:t>Caveat</w:t>
      </w:r>
      <w:r w:rsidRPr="00363A00">
        <w:rPr>
          <w:rFonts w:eastAsia="Times New Roman" w:cstheme="minorHAnsi"/>
        </w:rPr>
        <w:t xml:space="preserve">: A student could test positive but do not inform external testers they are CSU student. CSU would be unaware of the </w:t>
      </w:r>
      <w:r w:rsidR="005E287F" w:rsidRPr="00363A00">
        <w:rPr>
          <w:rFonts w:eastAsia="Times New Roman" w:cstheme="minorHAnsi"/>
        </w:rPr>
        <w:t>positive</w:t>
      </w:r>
      <w:r w:rsidRPr="00363A00">
        <w:rPr>
          <w:rFonts w:eastAsia="Times New Roman" w:cstheme="minorHAnsi"/>
        </w:rPr>
        <w:t xml:space="preserve"> test; therefore, contact tracing would not be done. When faculty hear this, they need to inform the student to complete the symptom checker. This would trigger the mechanism for contact tracing.</w:t>
      </w:r>
    </w:p>
    <w:p w14:paraId="1DBBE464" w14:textId="77777777" w:rsidR="00363A00" w:rsidRPr="00363A00" w:rsidRDefault="00363A00" w:rsidP="00363A00">
      <w:pPr>
        <w:rPr>
          <w:rFonts w:eastAsia="Times New Roman" w:cstheme="minorHAnsi"/>
        </w:rPr>
      </w:pPr>
    </w:p>
    <w:p w14:paraId="4C357FE8" w14:textId="77777777" w:rsidR="00363A00" w:rsidRPr="00363A00" w:rsidRDefault="00363A00" w:rsidP="00363A00">
      <w:pPr>
        <w:rPr>
          <w:rFonts w:eastAsia="Times New Roman" w:cstheme="minorHAnsi"/>
        </w:rPr>
      </w:pPr>
      <w:r w:rsidRPr="00363A00">
        <w:rPr>
          <w:rFonts w:eastAsia="Times New Roman" w:cstheme="minorHAnsi"/>
        </w:rPr>
        <w:t>Are instructors with classes with GTAs receiving any information? We would need to know. </w:t>
      </w:r>
    </w:p>
    <w:p w14:paraId="3B78CE3C" w14:textId="77777777" w:rsidR="00363A00" w:rsidRPr="00363A00" w:rsidRDefault="00363A00" w:rsidP="00363A00">
      <w:pPr>
        <w:rPr>
          <w:rFonts w:eastAsia="Times New Roman" w:cstheme="minorHAnsi"/>
        </w:rPr>
      </w:pPr>
    </w:p>
    <w:p w14:paraId="248C9D4E" w14:textId="77777777" w:rsidR="00363A00" w:rsidRPr="00363A00" w:rsidRDefault="00363A00" w:rsidP="00363A00">
      <w:pPr>
        <w:rPr>
          <w:rFonts w:eastAsia="Times New Roman" w:cstheme="minorHAnsi"/>
        </w:rPr>
      </w:pPr>
      <w:r w:rsidRPr="00363A00">
        <w:rPr>
          <w:rFonts w:eastAsia="Times New Roman" w:cstheme="minorHAnsi"/>
        </w:rPr>
        <w:t>There needs to be a different bar for contact tracing between a 50-minute lecture and a 2-hour lab. </w:t>
      </w:r>
    </w:p>
    <w:p w14:paraId="417B7414" w14:textId="77777777" w:rsidR="00363A00" w:rsidRPr="00363A00" w:rsidRDefault="00363A00" w:rsidP="00363A00">
      <w:pPr>
        <w:rPr>
          <w:rFonts w:eastAsia="Times New Roman" w:cstheme="minorHAnsi"/>
        </w:rPr>
      </w:pPr>
    </w:p>
    <w:p w14:paraId="38210CB1" w14:textId="77777777" w:rsidR="00363A00" w:rsidRPr="00363A00" w:rsidRDefault="00363A00" w:rsidP="00363A00">
      <w:pPr>
        <w:rPr>
          <w:rFonts w:eastAsia="Times New Roman" w:cstheme="minorHAnsi"/>
        </w:rPr>
      </w:pPr>
      <w:r w:rsidRPr="00363A00">
        <w:rPr>
          <w:rFonts w:eastAsia="Times New Roman" w:cstheme="minorHAnsi"/>
        </w:rPr>
        <w:t>We need to continue pushing for timely, accurate, and up-to-date communication.</w:t>
      </w:r>
    </w:p>
    <w:p w14:paraId="66F0AB94" w14:textId="77777777" w:rsidR="00363A00" w:rsidRPr="00363A00" w:rsidRDefault="00363A00" w:rsidP="00363A00">
      <w:pPr>
        <w:rPr>
          <w:rFonts w:eastAsia="Times New Roman" w:cstheme="minorHAnsi"/>
        </w:rPr>
      </w:pPr>
    </w:p>
    <w:p w14:paraId="39F33F55" w14:textId="77777777" w:rsidR="00363A00" w:rsidRPr="00363A00" w:rsidRDefault="00363A00" w:rsidP="00363A00">
      <w:pPr>
        <w:rPr>
          <w:rFonts w:eastAsia="Times New Roman" w:cstheme="minorHAnsi"/>
        </w:rPr>
      </w:pPr>
      <w:r w:rsidRPr="00363A00">
        <w:rPr>
          <w:rFonts w:eastAsia="Times New Roman" w:cstheme="minorHAnsi"/>
          <w:b/>
          <w:bCs/>
        </w:rPr>
        <w:t>Update on Seating Charts</w:t>
      </w:r>
      <w:r w:rsidRPr="00363A00">
        <w:rPr>
          <w:rFonts w:eastAsia="Times New Roman" w:cstheme="minorHAnsi"/>
        </w:rPr>
        <w:t xml:space="preserve"> - Brandon Bernier noted that we are in good position for the GA seating charts. There has been a conversation about departmental seating charts. RO IT Team sent Brandon Bernier requirements for when seating charts are submitted: type of file and filename. How do we coordinate this information from the colleges? Should we have college IT Directors serve as the point of contact?</w:t>
      </w:r>
    </w:p>
    <w:p w14:paraId="43D16F4E" w14:textId="77777777" w:rsidR="00363A00" w:rsidRPr="00363A00" w:rsidRDefault="00363A00" w:rsidP="00363A00">
      <w:pPr>
        <w:rPr>
          <w:rFonts w:eastAsia="Times New Roman" w:cstheme="minorHAnsi"/>
        </w:rPr>
      </w:pPr>
    </w:p>
    <w:p w14:paraId="54A7CB7E" w14:textId="77777777" w:rsidR="00363A00" w:rsidRPr="00363A00" w:rsidRDefault="00363A00" w:rsidP="00363A00">
      <w:pPr>
        <w:rPr>
          <w:rFonts w:eastAsia="Times New Roman" w:cstheme="minorHAnsi"/>
        </w:rPr>
      </w:pPr>
      <w:r w:rsidRPr="00363A00">
        <w:rPr>
          <w:rFonts w:eastAsia="Times New Roman" w:cstheme="minorHAnsi"/>
        </w:rPr>
        <w:t>RO IT Team would prefer to have this information submitted by either October 9 or October 16, which could cause complications. Information is needed to create the webpage and connect the rooms with faculty and students in the student information system. RI could begin with the GA seating charts. </w:t>
      </w:r>
    </w:p>
    <w:p w14:paraId="4436778A" w14:textId="77777777" w:rsidR="00363A00" w:rsidRPr="00363A00" w:rsidRDefault="00363A00" w:rsidP="00363A00">
      <w:pPr>
        <w:rPr>
          <w:rFonts w:eastAsia="Times New Roman" w:cstheme="minorHAnsi"/>
        </w:rPr>
      </w:pPr>
    </w:p>
    <w:p w14:paraId="7894D002" w14:textId="77777777" w:rsidR="00363A00" w:rsidRPr="00363A00" w:rsidRDefault="00363A00" w:rsidP="00363A00">
      <w:pPr>
        <w:rPr>
          <w:rFonts w:eastAsia="Times New Roman" w:cstheme="minorHAnsi"/>
        </w:rPr>
      </w:pPr>
      <w:r w:rsidRPr="00363A00">
        <w:rPr>
          <w:rFonts w:eastAsia="Times New Roman" w:cstheme="minorHAnsi"/>
        </w:rPr>
        <w:t>Brandon Bernier has a written list but needs a contact. Who should be the point of contact? We could have a target date and those with extenuating circumstances could reach out to IT. Brandon Bernier would send the list to IT Directors and cc'd Deans. </w:t>
      </w:r>
    </w:p>
    <w:p w14:paraId="7FFCC59F" w14:textId="77777777" w:rsidR="00363A00" w:rsidRPr="00363A00" w:rsidRDefault="00363A00" w:rsidP="00363A00">
      <w:pPr>
        <w:rPr>
          <w:rFonts w:eastAsia="Times New Roman" w:cstheme="minorHAnsi"/>
        </w:rPr>
      </w:pPr>
    </w:p>
    <w:p w14:paraId="1F36705B" w14:textId="77777777" w:rsidR="00363A00" w:rsidRPr="00363A00" w:rsidRDefault="00363A00" w:rsidP="00363A00">
      <w:pPr>
        <w:rPr>
          <w:rFonts w:eastAsia="Times New Roman" w:cstheme="minorHAnsi"/>
        </w:rPr>
      </w:pPr>
      <w:r w:rsidRPr="00363A00">
        <w:rPr>
          <w:rFonts w:eastAsia="Times New Roman" w:cstheme="minorHAnsi"/>
          <w:b/>
          <w:bCs/>
        </w:rPr>
        <w:t xml:space="preserve">Discussion on Undergraduate Student Employment </w:t>
      </w:r>
      <w:r w:rsidRPr="00363A00">
        <w:rPr>
          <w:rFonts w:eastAsia="Times New Roman" w:cstheme="minorHAnsi"/>
        </w:rPr>
        <w:t>- Deadline for requests is September 30.</w:t>
      </w:r>
    </w:p>
    <w:p w14:paraId="068115D3" w14:textId="77777777" w:rsidR="00363A00" w:rsidRPr="00363A00" w:rsidRDefault="00363A00" w:rsidP="00363A00">
      <w:pPr>
        <w:rPr>
          <w:rFonts w:eastAsia="Times New Roman" w:cstheme="minorHAnsi"/>
        </w:rPr>
      </w:pPr>
    </w:p>
    <w:p w14:paraId="212EED10" w14:textId="77777777" w:rsidR="00363A00" w:rsidRPr="00363A00" w:rsidRDefault="00363A00" w:rsidP="00363A00">
      <w:pPr>
        <w:rPr>
          <w:rFonts w:eastAsia="Times New Roman" w:cstheme="minorHAnsi"/>
        </w:rPr>
      </w:pPr>
      <w:r w:rsidRPr="00363A00">
        <w:rPr>
          <w:rFonts w:eastAsia="Times New Roman" w:cstheme="minorHAnsi"/>
        </w:rPr>
        <w:t>Kelly Long noted that some movement needs to happen prior to assessing what happens.</w:t>
      </w:r>
    </w:p>
    <w:p w14:paraId="20493523" w14:textId="77777777" w:rsidR="00363A00" w:rsidRPr="00363A00" w:rsidRDefault="00363A00" w:rsidP="00363A00">
      <w:pPr>
        <w:rPr>
          <w:rFonts w:eastAsia="Times New Roman" w:cstheme="minorHAnsi"/>
        </w:rPr>
      </w:pPr>
    </w:p>
    <w:p w14:paraId="33884DA4" w14:textId="77777777" w:rsidR="00363A00" w:rsidRPr="00363A00" w:rsidRDefault="00363A00" w:rsidP="00363A00">
      <w:pPr>
        <w:rPr>
          <w:rFonts w:eastAsia="Times New Roman" w:cstheme="minorHAnsi"/>
        </w:rPr>
      </w:pPr>
      <w:r w:rsidRPr="00363A00">
        <w:rPr>
          <w:rFonts w:eastAsia="Times New Roman" w:cstheme="minorHAnsi"/>
        </w:rPr>
        <w:t>Could we expedite the hiring process? Lise Youngblade would follow-up on background checks for students with Robyn Fergus.</w:t>
      </w:r>
    </w:p>
    <w:p w14:paraId="0F1762D3" w14:textId="77777777" w:rsidR="00363A00" w:rsidRPr="00363A00" w:rsidRDefault="00363A00" w:rsidP="00363A00">
      <w:pPr>
        <w:rPr>
          <w:rFonts w:eastAsia="Times New Roman" w:cstheme="minorHAnsi"/>
        </w:rPr>
      </w:pPr>
    </w:p>
    <w:p w14:paraId="0F36EEC1" w14:textId="77777777" w:rsidR="00363A00" w:rsidRPr="00363A00" w:rsidRDefault="00363A00" w:rsidP="00363A00">
      <w:pPr>
        <w:rPr>
          <w:rFonts w:eastAsia="Times New Roman" w:cstheme="minorHAnsi"/>
        </w:rPr>
      </w:pPr>
      <w:r w:rsidRPr="00363A00">
        <w:rPr>
          <w:rFonts w:eastAsia="Times New Roman" w:cstheme="minorHAnsi"/>
        </w:rPr>
        <w:t>What is the process for approval? What is the goal? We intend to provide faculty support and student employment. We would entertain all requests. </w:t>
      </w:r>
    </w:p>
    <w:p w14:paraId="49721B22" w14:textId="77777777" w:rsidR="00363A00" w:rsidRPr="00363A00" w:rsidRDefault="00363A00" w:rsidP="00363A00">
      <w:pPr>
        <w:rPr>
          <w:rFonts w:eastAsia="Times New Roman" w:cstheme="minorHAnsi"/>
        </w:rPr>
      </w:pPr>
    </w:p>
    <w:p w14:paraId="3987C9F5" w14:textId="77777777" w:rsidR="00363A00" w:rsidRPr="00363A00" w:rsidRDefault="00363A00" w:rsidP="00363A00">
      <w:pPr>
        <w:rPr>
          <w:rFonts w:eastAsia="Times New Roman" w:cstheme="minorHAnsi"/>
        </w:rPr>
      </w:pPr>
      <w:r w:rsidRPr="00363A00">
        <w:rPr>
          <w:rFonts w:eastAsia="Times New Roman" w:cstheme="minorHAnsi"/>
        </w:rPr>
        <w:t>Could graduate students be considered for student hourly employment? There would be concern. It would not include tuition. It should be noted that the hourly rate for graduate students is twice the hourly rate for undergraduate students. We need to be thoughtful and determine how to manage. It is intended as an undergraduate lift. We should have the conversation. </w:t>
      </w:r>
    </w:p>
    <w:p w14:paraId="295B9758" w14:textId="77777777" w:rsidR="00363A00" w:rsidRPr="00363A00" w:rsidRDefault="00363A00" w:rsidP="00363A00">
      <w:pPr>
        <w:rPr>
          <w:rFonts w:eastAsia="Times New Roman" w:cstheme="minorHAnsi"/>
        </w:rPr>
      </w:pPr>
    </w:p>
    <w:p w14:paraId="39C9CE8E" w14:textId="77777777" w:rsidR="00363A00" w:rsidRPr="00363A00" w:rsidRDefault="00363A00" w:rsidP="00363A00">
      <w:pPr>
        <w:rPr>
          <w:rFonts w:eastAsia="Times New Roman" w:cstheme="minorHAnsi"/>
        </w:rPr>
      </w:pPr>
      <w:r w:rsidRPr="00363A00">
        <w:rPr>
          <w:rFonts w:eastAsia="Times New Roman" w:cstheme="minorHAnsi"/>
        </w:rPr>
        <w:t>How could students be used? Students could be used to support the teaching function. In the short-term, student assistants would provide limited support. Students could provide technical support. Students would not be intended as front-line workers.</w:t>
      </w:r>
    </w:p>
    <w:p w14:paraId="0E05F149" w14:textId="77777777" w:rsidR="00363A00" w:rsidRPr="00363A00" w:rsidRDefault="00363A00" w:rsidP="00363A00">
      <w:pPr>
        <w:rPr>
          <w:rFonts w:eastAsia="Times New Roman" w:cstheme="minorHAnsi"/>
        </w:rPr>
      </w:pPr>
    </w:p>
    <w:p w14:paraId="15062CE1" w14:textId="77777777" w:rsidR="00363A00" w:rsidRPr="00363A00" w:rsidRDefault="00363A00" w:rsidP="00363A00">
      <w:pPr>
        <w:rPr>
          <w:rFonts w:eastAsia="Times New Roman" w:cstheme="minorHAnsi"/>
        </w:rPr>
      </w:pPr>
      <w:r w:rsidRPr="00363A00">
        <w:rPr>
          <w:rFonts w:eastAsia="Times New Roman" w:cstheme="minorHAnsi"/>
          <w:b/>
          <w:bCs/>
        </w:rPr>
        <w:t>Update on Faculty Survey</w:t>
      </w:r>
      <w:r w:rsidRPr="00363A00">
        <w:rPr>
          <w:rFonts w:eastAsia="Times New Roman" w:cstheme="minorHAnsi"/>
        </w:rPr>
        <w:t> - Beth Walker submitted the faculty questions to the Teams. She noted her questions for the Team.</w:t>
      </w:r>
    </w:p>
    <w:p w14:paraId="28F45F6C" w14:textId="77777777" w:rsidR="00363A00" w:rsidRPr="00363A00" w:rsidRDefault="00363A00" w:rsidP="00363A00">
      <w:pPr>
        <w:rPr>
          <w:rFonts w:eastAsia="Times New Roman" w:cstheme="minorHAnsi"/>
        </w:rPr>
      </w:pPr>
    </w:p>
    <w:p w14:paraId="41FD881A" w14:textId="77777777" w:rsidR="00363A00" w:rsidRPr="00363A00" w:rsidRDefault="00363A00" w:rsidP="00363A00">
      <w:pPr>
        <w:rPr>
          <w:rFonts w:eastAsia="Times New Roman" w:cstheme="minorHAnsi"/>
        </w:rPr>
      </w:pPr>
      <w:r w:rsidRPr="00363A00">
        <w:rPr>
          <w:rFonts w:eastAsia="Times New Roman" w:cstheme="minorHAnsi"/>
        </w:rPr>
        <w:t>What do want to learn? What results are actionable?</w:t>
      </w:r>
    </w:p>
    <w:p w14:paraId="365B2D6E" w14:textId="77777777" w:rsidR="00363A00" w:rsidRPr="00363A00" w:rsidRDefault="00363A00" w:rsidP="00363A00">
      <w:pPr>
        <w:rPr>
          <w:rFonts w:eastAsia="Times New Roman" w:cstheme="minorHAnsi"/>
        </w:rPr>
      </w:pPr>
    </w:p>
    <w:p w14:paraId="62EAA296" w14:textId="77777777" w:rsidR="00363A00" w:rsidRPr="00363A00" w:rsidRDefault="00363A00" w:rsidP="00363A00">
      <w:pPr>
        <w:rPr>
          <w:rFonts w:eastAsia="Times New Roman" w:cstheme="minorHAnsi"/>
        </w:rPr>
      </w:pPr>
      <w:r w:rsidRPr="00363A00">
        <w:rPr>
          <w:rFonts w:eastAsia="Times New Roman" w:cstheme="minorHAnsi"/>
        </w:rPr>
        <w:t>We would use a closed-end survey. Beth Walker could have her college draft a Qualtrics survey. </w:t>
      </w:r>
    </w:p>
    <w:p w14:paraId="5E6C3539" w14:textId="77777777" w:rsidR="00363A00" w:rsidRPr="00363A00" w:rsidRDefault="00363A00" w:rsidP="00363A00">
      <w:pPr>
        <w:rPr>
          <w:rFonts w:eastAsia="Times New Roman" w:cstheme="minorHAnsi"/>
        </w:rPr>
      </w:pPr>
    </w:p>
    <w:p w14:paraId="7842B8A6" w14:textId="77777777" w:rsidR="00363A00" w:rsidRPr="00363A00" w:rsidRDefault="00363A00" w:rsidP="00363A00">
      <w:pPr>
        <w:rPr>
          <w:rFonts w:eastAsia="Times New Roman" w:cstheme="minorHAnsi"/>
        </w:rPr>
      </w:pPr>
      <w:r w:rsidRPr="00363A00">
        <w:rPr>
          <w:rFonts w:eastAsia="Times New Roman" w:cstheme="minorHAnsi"/>
        </w:rPr>
        <w:t>Would we send the survey to department chairs or all faculty? Questions would be phrased differently depending on whether sent to department chairs or faculty. Beth Walker noted her questions are geared toward faculty.</w:t>
      </w:r>
    </w:p>
    <w:p w14:paraId="32B2BC8E" w14:textId="77777777" w:rsidR="00363A00" w:rsidRPr="00363A00" w:rsidRDefault="00363A00" w:rsidP="00363A00">
      <w:pPr>
        <w:rPr>
          <w:rFonts w:eastAsia="Times New Roman" w:cstheme="minorHAnsi"/>
        </w:rPr>
      </w:pPr>
      <w:bookmarkStart w:id="0" w:name="_GoBack"/>
    </w:p>
    <w:bookmarkEnd w:id="0"/>
    <w:p w14:paraId="0DF85DFE" w14:textId="2701CF1B" w:rsidR="00363A00" w:rsidRPr="00363A00" w:rsidRDefault="00363A00" w:rsidP="00363A00">
      <w:pPr>
        <w:rPr>
          <w:rFonts w:eastAsia="Times New Roman" w:cstheme="minorHAnsi"/>
        </w:rPr>
      </w:pPr>
      <w:r w:rsidRPr="00363A00">
        <w:rPr>
          <w:rFonts w:eastAsia="Times New Roman" w:cstheme="minorHAnsi"/>
        </w:rPr>
        <w:t xml:space="preserve">Do we only want a survey sent to department chairs? Quality of feedback would be different. Would department chairs be able to adequately and accurately answer the </w:t>
      </w:r>
      <w:r w:rsidR="005E287F" w:rsidRPr="00363A00">
        <w:rPr>
          <w:rFonts w:eastAsia="Times New Roman" w:cstheme="minorHAnsi"/>
        </w:rPr>
        <w:t>questions?</w:t>
      </w:r>
      <w:r w:rsidRPr="00363A00">
        <w:rPr>
          <w:rFonts w:eastAsia="Times New Roman" w:cstheme="minorHAnsi"/>
        </w:rPr>
        <w:t xml:space="preserve"> We would get direction but not any precision. A survey geared toward faculty might not be as precise either. </w:t>
      </w:r>
    </w:p>
    <w:p w14:paraId="0C3A9AEA" w14:textId="77777777" w:rsidR="00363A00" w:rsidRPr="00363A00" w:rsidRDefault="00363A00" w:rsidP="00363A00">
      <w:pPr>
        <w:rPr>
          <w:rFonts w:eastAsia="Times New Roman" w:cstheme="minorHAnsi"/>
        </w:rPr>
      </w:pPr>
    </w:p>
    <w:p w14:paraId="3F55BAFB" w14:textId="77777777" w:rsidR="00363A00" w:rsidRPr="00363A00" w:rsidRDefault="00363A00" w:rsidP="00363A00">
      <w:pPr>
        <w:rPr>
          <w:rFonts w:eastAsia="Times New Roman" w:cstheme="minorHAnsi"/>
        </w:rPr>
      </w:pPr>
      <w:r w:rsidRPr="00363A00">
        <w:rPr>
          <w:rFonts w:eastAsia="Times New Roman" w:cstheme="minorHAnsi"/>
        </w:rPr>
        <w:t>We are getting impression data from department data. We want more clarity on the impression data. We would want to send to department chairs for distribution to faculty. We would coordinate with Sue Doe. Further feedback still needed.</w:t>
      </w:r>
    </w:p>
    <w:p w14:paraId="56F2FCF5" w14:textId="77777777" w:rsidR="00363A00" w:rsidRPr="00363A00" w:rsidRDefault="00363A00" w:rsidP="00363A00">
      <w:pPr>
        <w:rPr>
          <w:rFonts w:eastAsia="Times New Roman" w:cstheme="minorHAnsi"/>
        </w:rPr>
      </w:pPr>
    </w:p>
    <w:p w14:paraId="42DF31AC" w14:textId="77777777" w:rsidR="00363A00" w:rsidRPr="00363A00" w:rsidRDefault="00363A00" w:rsidP="00363A00">
      <w:pPr>
        <w:rPr>
          <w:rFonts w:eastAsia="Times New Roman" w:cstheme="minorHAnsi"/>
        </w:rPr>
      </w:pPr>
      <w:r w:rsidRPr="00363A00">
        <w:rPr>
          <w:rFonts w:eastAsia="Times New Roman" w:cstheme="minorHAnsi"/>
          <w:b/>
          <w:bCs/>
        </w:rPr>
        <w:t xml:space="preserve">Update on Budget </w:t>
      </w:r>
      <w:r w:rsidRPr="00363A00">
        <w:rPr>
          <w:rFonts w:eastAsia="Times New Roman" w:cstheme="minorHAnsi"/>
        </w:rPr>
        <w:t>- Cheyenne Hall noted we have approximately $632K.</w:t>
      </w:r>
    </w:p>
    <w:p w14:paraId="07817831" w14:textId="77777777" w:rsidR="00363A00" w:rsidRPr="00363A00" w:rsidRDefault="00363A00" w:rsidP="00363A00">
      <w:pPr>
        <w:rPr>
          <w:rFonts w:eastAsia="Times New Roman" w:cstheme="minorHAnsi"/>
        </w:rPr>
      </w:pPr>
    </w:p>
    <w:p w14:paraId="0CECA813" w14:textId="77777777" w:rsidR="00363A00" w:rsidRPr="00363A00" w:rsidRDefault="00363A00" w:rsidP="00363A00">
      <w:pPr>
        <w:rPr>
          <w:rFonts w:eastAsia="Times New Roman" w:cstheme="minorHAnsi"/>
        </w:rPr>
      </w:pPr>
      <w:r w:rsidRPr="00363A00">
        <w:rPr>
          <w:rFonts w:eastAsia="Times New Roman" w:cstheme="minorHAnsi"/>
        </w:rPr>
        <w:t>We would deploy funds for undergraduate student employment. How should this process be structured? Cheyenne Hall noted that the Business Officers would charge against the account created. She would send them an email.</w:t>
      </w:r>
    </w:p>
    <w:p w14:paraId="6DF8A42F" w14:textId="77777777" w:rsidR="00363A00" w:rsidRPr="00363A00" w:rsidRDefault="00363A00" w:rsidP="00363A00">
      <w:pPr>
        <w:rPr>
          <w:rFonts w:eastAsia="Times New Roman" w:cstheme="minorHAnsi"/>
        </w:rPr>
      </w:pPr>
    </w:p>
    <w:p w14:paraId="76BFA39F" w14:textId="77777777" w:rsidR="00363A00" w:rsidRPr="00363A00" w:rsidRDefault="00363A00" w:rsidP="00363A00">
      <w:pPr>
        <w:rPr>
          <w:rFonts w:eastAsia="Times New Roman" w:cstheme="minorHAnsi"/>
        </w:rPr>
      </w:pPr>
      <w:r w:rsidRPr="00363A00">
        <w:rPr>
          <w:rFonts w:eastAsia="Times New Roman" w:cstheme="minorHAnsi"/>
        </w:rPr>
        <w:t>What would be the timing of message? It could be sent now.</w:t>
      </w:r>
    </w:p>
    <w:p w14:paraId="30F4F10A" w14:textId="77777777" w:rsidR="00363A00" w:rsidRPr="00363A00" w:rsidRDefault="00363A00" w:rsidP="00363A00">
      <w:pPr>
        <w:rPr>
          <w:rFonts w:eastAsia="Times New Roman" w:cstheme="minorHAnsi"/>
        </w:rPr>
      </w:pPr>
    </w:p>
    <w:p w14:paraId="3FCFE439" w14:textId="77777777" w:rsidR="00363A00" w:rsidRPr="00363A00" w:rsidRDefault="00363A00" w:rsidP="00363A00">
      <w:pPr>
        <w:rPr>
          <w:rFonts w:eastAsia="Times New Roman" w:cstheme="minorHAnsi"/>
        </w:rPr>
      </w:pPr>
      <w:r w:rsidRPr="00363A00">
        <w:rPr>
          <w:rFonts w:eastAsia="Times New Roman" w:cstheme="minorHAnsi"/>
        </w:rPr>
        <w:t>What about other interdisciplinary units? Libraries? CSA? Advising Community? Requests would need to clearly connect to the teaching function and student success.</w:t>
      </w:r>
    </w:p>
    <w:p w14:paraId="25734583" w14:textId="77777777" w:rsidR="00363A00" w:rsidRPr="00363A00" w:rsidRDefault="00363A00" w:rsidP="00363A00">
      <w:pPr>
        <w:rPr>
          <w:rFonts w:eastAsia="Times New Roman" w:cstheme="minorHAnsi"/>
        </w:rPr>
      </w:pPr>
    </w:p>
    <w:p w14:paraId="523E6E28" w14:textId="77777777" w:rsidR="00363A00" w:rsidRPr="00363A00" w:rsidRDefault="00363A00" w:rsidP="00363A00">
      <w:pPr>
        <w:rPr>
          <w:rFonts w:eastAsia="Times New Roman" w:cstheme="minorHAnsi"/>
        </w:rPr>
      </w:pPr>
      <w:r w:rsidRPr="00363A00">
        <w:rPr>
          <w:rFonts w:eastAsia="Times New Roman" w:cstheme="minorHAnsi"/>
          <w:b/>
          <w:bCs/>
        </w:rPr>
        <w:t xml:space="preserve">Discussion on Faculty Input </w:t>
      </w:r>
      <w:r w:rsidRPr="00363A00">
        <w:rPr>
          <w:rFonts w:eastAsia="Times New Roman" w:cstheme="minorHAnsi"/>
        </w:rPr>
        <w:t>- Kelly Long and Ben Withers had received a request about better communication with the faculty. The request did not center around teaching issues.</w:t>
      </w:r>
    </w:p>
    <w:p w14:paraId="4014DDE1" w14:textId="77777777" w:rsidR="00363A00" w:rsidRPr="00363A00" w:rsidRDefault="00363A00" w:rsidP="00363A00">
      <w:pPr>
        <w:rPr>
          <w:rFonts w:eastAsia="Times New Roman" w:cstheme="minorHAnsi"/>
        </w:rPr>
      </w:pPr>
    </w:p>
    <w:p w14:paraId="7B90E969" w14:textId="57AB1F50" w:rsidR="00363A00" w:rsidRPr="00363A00" w:rsidRDefault="00363A00" w:rsidP="00363A00">
      <w:pPr>
        <w:rPr>
          <w:rFonts w:eastAsia="Times New Roman" w:cstheme="minorHAnsi"/>
        </w:rPr>
      </w:pPr>
      <w:r w:rsidRPr="00363A00">
        <w:rPr>
          <w:rFonts w:eastAsia="Times New Roman" w:cstheme="minorHAnsi"/>
        </w:rPr>
        <w:t xml:space="preserve">Sue Doe noted that there is a growing national concern, not limited to or including CSU, about the exclusion of faculty in </w:t>
      </w:r>
      <w:r w:rsidR="005E287F" w:rsidRPr="00363A00">
        <w:rPr>
          <w:rFonts w:eastAsia="Times New Roman" w:cstheme="minorHAnsi"/>
        </w:rPr>
        <w:t>decision-making</w:t>
      </w:r>
      <w:r w:rsidRPr="00363A00">
        <w:rPr>
          <w:rFonts w:eastAsia="Times New Roman" w:cstheme="minorHAnsi"/>
        </w:rPr>
        <w:t>. There has been a new ripple of faculty concerns about needing to include faculty voice/insight in the decision making process.</w:t>
      </w:r>
    </w:p>
    <w:p w14:paraId="015757D6" w14:textId="77777777" w:rsidR="00363A00" w:rsidRPr="00363A00" w:rsidRDefault="00363A00" w:rsidP="00363A00">
      <w:pPr>
        <w:rPr>
          <w:rFonts w:eastAsia="Times New Roman" w:cstheme="minorHAnsi"/>
        </w:rPr>
      </w:pPr>
    </w:p>
    <w:p w14:paraId="13820C23" w14:textId="666EEC16" w:rsidR="008435AF" w:rsidRPr="00363A00" w:rsidRDefault="00363A00" w:rsidP="00363A00">
      <w:pPr>
        <w:rPr>
          <w:rStyle w:val="eop"/>
          <w:rFonts w:eastAsia="Times New Roman" w:cstheme="minorHAnsi"/>
        </w:rPr>
      </w:pPr>
      <w:r w:rsidRPr="00363A00">
        <w:rPr>
          <w:rFonts w:eastAsia="Times New Roman" w:cstheme="minorHAnsi"/>
        </w:rPr>
        <w:t>Sue Doe noted a need for the integration of faculty voice throughout the work groups. Faculty not necessarily as integrated and involved as they would preferred to be. Faculty are appreciative of the information received but have a preference to be agents rather than recipients.</w:t>
      </w:r>
    </w:p>
    <w:sectPr w:rsidR="008435AF" w:rsidRPr="00363A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A871AD"/>
    <w:multiLevelType w:val="multilevel"/>
    <w:tmpl w:val="B35A0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CD3467"/>
    <w:multiLevelType w:val="multilevel"/>
    <w:tmpl w:val="2A92A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E75CED"/>
    <w:multiLevelType w:val="multilevel"/>
    <w:tmpl w:val="7CEA8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324231"/>
    <w:multiLevelType w:val="multilevel"/>
    <w:tmpl w:val="35E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37732D"/>
    <w:multiLevelType w:val="multilevel"/>
    <w:tmpl w:val="87FA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B9C483C"/>
    <w:multiLevelType w:val="multilevel"/>
    <w:tmpl w:val="B6206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3541AD"/>
    <w:multiLevelType w:val="multilevel"/>
    <w:tmpl w:val="99DC0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15"/>
  </w:num>
  <w:num w:numId="3">
    <w:abstractNumId w:val="3"/>
  </w:num>
  <w:num w:numId="4">
    <w:abstractNumId w:val="14"/>
  </w:num>
  <w:num w:numId="5">
    <w:abstractNumId w:val="10"/>
  </w:num>
  <w:num w:numId="6">
    <w:abstractNumId w:val="4"/>
  </w:num>
  <w:num w:numId="7">
    <w:abstractNumId w:val="18"/>
  </w:num>
  <w:num w:numId="8">
    <w:abstractNumId w:val="7"/>
  </w:num>
  <w:num w:numId="9">
    <w:abstractNumId w:val="21"/>
  </w:num>
  <w:num w:numId="10">
    <w:abstractNumId w:val="23"/>
  </w:num>
  <w:num w:numId="11">
    <w:abstractNumId w:val="1"/>
  </w:num>
  <w:num w:numId="12">
    <w:abstractNumId w:val="5"/>
  </w:num>
  <w:num w:numId="13">
    <w:abstractNumId w:val="12"/>
  </w:num>
  <w:num w:numId="14">
    <w:abstractNumId w:val="24"/>
  </w:num>
  <w:num w:numId="15">
    <w:abstractNumId w:val="2"/>
  </w:num>
  <w:num w:numId="16">
    <w:abstractNumId w:val="20"/>
  </w:num>
  <w:num w:numId="17">
    <w:abstractNumId w:val="0"/>
  </w:num>
  <w:num w:numId="18">
    <w:abstractNumId w:val="13"/>
  </w:num>
  <w:num w:numId="19">
    <w:abstractNumId w:val="9"/>
  </w:num>
  <w:num w:numId="20">
    <w:abstractNumId w:val="19"/>
  </w:num>
  <w:num w:numId="21">
    <w:abstractNumId w:val="11"/>
  </w:num>
  <w:num w:numId="22">
    <w:abstractNumId w:val="6"/>
  </w:num>
  <w:num w:numId="23">
    <w:abstractNumId w:val="16"/>
  </w:num>
  <w:num w:numId="24">
    <w:abstractNumId w:val="17"/>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72274"/>
    <w:rsid w:val="0019566F"/>
    <w:rsid w:val="001C6A9E"/>
    <w:rsid w:val="00235993"/>
    <w:rsid w:val="00262FA4"/>
    <w:rsid w:val="00273718"/>
    <w:rsid w:val="0029462D"/>
    <w:rsid w:val="002F1FCA"/>
    <w:rsid w:val="00342C39"/>
    <w:rsid w:val="00363A00"/>
    <w:rsid w:val="00392DD0"/>
    <w:rsid w:val="003A39CC"/>
    <w:rsid w:val="0046766E"/>
    <w:rsid w:val="004B6DF8"/>
    <w:rsid w:val="004C7FDB"/>
    <w:rsid w:val="004E6AFA"/>
    <w:rsid w:val="00555621"/>
    <w:rsid w:val="005618A6"/>
    <w:rsid w:val="0057332E"/>
    <w:rsid w:val="005849A9"/>
    <w:rsid w:val="00592BA7"/>
    <w:rsid w:val="005B6258"/>
    <w:rsid w:val="005D753D"/>
    <w:rsid w:val="005E287F"/>
    <w:rsid w:val="00627D65"/>
    <w:rsid w:val="006804BA"/>
    <w:rsid w:val="00702600"/>
    <w:rsid w:val="007803A2"/>
    <w:rsid w:val="007A1C37"/>
    <w:rsid w:val="007A2ED8"/>
    <w:rsid w:val="007A671E"/>
    <w:rsid w:val="007D5546"/>
    <w:rsid w:val="0080773F"/>
    <w:rsid w:val="008435AF"/>
    <w:rsid w:val="00844BD8"/>
    <w:rsid w:val="008C7ECD"/>
    <w:rsid w:val="0090641B"/>
    <w:rsid w:val="00921F4F"/>
    <w:rsid w:val="00A307C1"/>
    <w:rsid w:val="00A3515D"/>
    <w:rsid w:val="00A45B8C"/>
    <w:rsid w:val="00A51FC5"/>
    <w:rsid w:val="00A835E7"/>
    <w:rsid w:val="00AF41E4"/>
    <w:rsid w:val="00AF692E"/>
    <w:rsid w:val="00B6624C"/>
    <w:rsid w:val="00B71A6C"/>
    <w:rsid w:val="00BE031F"/>
    <w:rsid w:val="00C44E06"/>
    <w:rsid w:val="00C72053"/>
    <w:rsid w:val="00C86ADF"/>
    <w:rsid w:val="00CF38D5"/>
    <w:rsid w:val="00D048A2"/>
    <w:rsid w:val="00D10C3C"/>
    <w:rsid w:val="00D52B7F"/>
    <w:rsid w:val="00D74DD7"/>
    <w:rsid w:val="00D913C8"/>
    <w:rsid w:val="00DA10ED"/>
    <w:rsid w:val="00DD5123"/>
    <w:rsid w:val="00DE52D6"/>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B3F40-336C-413B-8011-21D350BB5AD2}">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 ds:uri="http://www.w3.org/XML/1998/namespace"/>
    <ds:schemaRef ds:uri="http://purl.org/dc/elements/1.1/"/>
    <ds:schemaRef ds:uri="http://schemas.microsoft.com/office/infopath/2007/PartnerControls"/>
    <ds:schemaRef ds:uri="289108d3-b991-46d7-aaa7-a7450468dd31"/>
    <ds:schemaRef ds:uri="660d0c25-c50e-4059-ad27-725ff3196766"/>
  </ds:schemaRefs>
</ds:datastoreItem>
</file>

<file path=customXml/itemProps3.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4.xml><?xml version="1.0" encoding="utf-8"?>
<ds:datastoreItem xmlns:ds="http://schemas.openxmlformats.org/officeDocument/2006/customXml" ds:itemID="{C29C52A2-C450-489E-9172-7A6577FB6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2020-10-02T19:17:00Z</dcterms:created>
  <dcterms:modified xsi:type="dcterms:W3CDTF">2020-10-02T19:19:00Z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